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32"/>
          <w:szCs w:val="24"/>
        </w:rPr>
      </w:pPr>
      <w:r w:rsidRPr="00C46C58">
        <w:rPr>
          <w:rFonts w:asciiTheme="minorHAnsi" w:eastAsia="新細明體" w:hAnsiTheme="minorHAnsi" w:cs="新細明體"/>
          <w:b/>
          <w:bCs/>
          <w:kern w:val="0"/>
          <w:sz w:val="32"/>
          <w:szCs w:val="24"/>
        </w:rPr>
        <w:t>Optics with superior performanc</w:t>
      </w:r>
      <w:r w:rsidRPr="00C46C58">
        <w:rPr>
          <w:rFonts w:asciiTheme="minorHAnsi" w:eastAsia="新細明體" w:hAnsiTheme="minorHAnsi" w:cs="新細明體" w:hint="eastAsia"/>
          <w:b/>
          <w:bCs/>
          <w:kern w:val="0"/>
          <w:sz w:val="32"/>
          <w:szCs w:val="24"/>
        </w:rPr>
        <w:t>e</w:t>
      </w:r>
      <w:r w:rsidRPr="00C46C58">
        <w:rPr>
          <w:rFonts w:asciiTheme="minorHAnsi" w:eastAsia="新細明體" w:hAnsiTheme="minorHAnsi" w:cs="新細明體"/>
          <w:b/>
          <w:bCs/>
          <w:kern w:val="0"/>
          <w:sz w:val="32"/>
          <w:szCs w:val="24"/>
        </w:rPr>
        <w:t xml:space="preserve">s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drawing>
          <wp:inline distT="0" distB="0" distL="0" distR="0">
            <wp:extent cx="4231640" cy="2381885"/>
            <wp:effectExtent l="19050" t="0" r="0" b="0"/>
            <wp:docPr id="1" name="圖片 1" descr="http://www.schmidt.com.tw/EN/IMG/e-l-Lions_Optic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midt.com.tw/EN/IMG/e-l-Lions_Optic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proofErr w:type="spellStart"/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>Singlets</w:t>
      </w:r>
      <w:proofErr w:type="spellEnd"/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 xml:space="preserve">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Reflection Curves of Coated </w:t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Singlets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Plano-Convex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Symmetric-Convex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Best Form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Concave-Convex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Plano-Concave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Symmetric-Concave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Cylindrical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Aspheric Condenser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Gradient Index (GRIN)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Microlens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Arrays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Varioptic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</w:t>
      </w:r>
    </w:p>
    <w:p w:rsidR="00C46C58" w:rsidRPr="00C46C58" w:rsidRDefault="00C46C58" w:rsidP="00C46C58">
      <w:pPr>
        <w:pStyle w:val="a6"/>
        <w:widowControl/>
        <w:numPr>
          <w:ilvl w:val="0"/>
          <w:numId w:val="7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Operating mode of liquid lenses </w:t>
      </w:r>
    </w:p>
    <w:p w:rsidR="00C46C58" w:rsidRPr="00C46C58" w:rsidRDefault="00C46C58" w:rsidP="00C46C58">
      <w:pPr>
        <w:pStyle w:val="a6"/>
        <w:widowControl/>
        <w:numPr>
          <w:ilvl w:val="0"/>
          <w:numId w:val="7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Liquid Lenses </w:t>
      </w:r>
    </w:p>
    <w:p w:rsidR="00C46C58" w:rsidRPr="00C46C58" w:rsidRDefault="00C46C58" w:rsidP="00C46C58">
      <w:pPr>
        <w:pStyle w:val="a6"/>
        <w:widowControl/>
        <w:numPr>
          <w:ilvl w:val="0"/>
          <w:numId w:val="7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Driverboards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</w:t>
      </w:r>
    </w:p>
    <w:p w:rsidR="00C46C58" w:rsidRPr="00C46C58" w:rsidRDefault="00C46C58" w:rsidP="00C46C58">
      <w:pPr>
        <w:pStyle w:val="a6"/>
        <w:widowControl/>
        <w:numPr>
          <w:ilvl w:val="0"/>
          <w:numId w:val="7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Liquid Lens Accessories </w:t>
      </w:r>
    </w:p>
    <w:p w:rsidR="00C46C58" w:rsidRPr="00C46C58" w:rsidRDefault="00C46C58" w:rsidP="00C46C58">
      <w:pPr>
        <w:pStyle w:val="a6"/>
        <w:widowControl/>
        <w:numPr>
          <w:ilvl w:val="0"/>
          <w:numId w:val="7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Developers Kits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  Minimal chromatic and spherical aberration </w:t>
      </w:r>
    </w:p>
    <w:p w:rsidR="00C46C58" w:rsidRPr="00C46C58" w:rsidRDefault="00C46C58" w:rsidP="00C46C58">
      <w:pPr>
        <w:pStyle w:val="a6"/>
        <w:widowControl/>
        <w:numPr>
          <w:ilvl w:val="0"/>
          <w:numId w:val="8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Minimal </w:t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wavefront-distorsionVery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tight tolerances of focal lengths (+/- 1 %) </w:t>
      </w:r>
    </w:p>
    <w:p w:rsidR="00C46C58" w:rsidRPr="00C46C58" w:rsidRDefault="00C46C58" w:rsidP="00C46C58">
      <w:pPr>
        <w:pStyle w:val="a6"/>
        <w:widowControl/>
        <w:numPr>
          <w:ilvl w:val="0"/>
          <w:numId w:val="8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Made of high-quality glasses </w:t>
      </w:r>
    </w:p>
    <w:p w:rsidR="00C46C58" w:rsidRPr="00C46C58" w:rsidRDefault="00C46C58" w:rsidP="00C46C58">
      <w:pPr>
        <w:pStyle w:val="a6"/>
        <w:widowControl/>
        <w:numPr>
          <w:ilvl w:val="0"/>
          <w:numId w:val="8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Tight mechanical tolerances (diameter, centering, center thickness...) </w:t>
      </w:r>
    </w:p>
    <w:p w:rsidR="00C46C58" w:rsidRPr="00C46C58" w:rsidRDefault="00C46C58" w:rsidP="00C46C58">
      <w:pPr>
        <w:pStyle w:val="a6"/>
        <w:widowControl/>
        <w:numPr>
          <w:ilvl w:val="0"/>
          <w:numId w:val="8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Tight optical tolerances (surface quality, accuracy...)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lastRenderedPageBreak/>
        <w:drawing>
          <wp:inline distT="0" distB="0" distL="0" distR="0">
            <wp:extent cx="4433570" cy="871855"/>
            <wp:effectExtent l="19050" t="0" r="5080" b="0"/>
            <wp:docPr id="2" name="圖片 2" descr="http://www.schmidt.com.tw/EN/IMG/e-l-Lions_Optic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midt.com.tw/EN/IMG/e-l-Lions_Optics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>Achromats</w:t>
      </w:r>
      <w:proofErr w:type="spellEnd"/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 xml:space="preserve">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Achromats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, Positive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Achromats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, Negative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Condensers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drawing>
          <wp:inline distT="0" distB="0" distL="0" distR="0">
            <wp:extent cx="4880610" cy="1148080"/>
            <wp:effectExtent l="19050" t="0" r="0" b="0"/>
            <wp:docPr id="3" name="圖片 3" descr="http://www.schmidt.com.tw/EN/IMG/e-l-Lions_Optic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midt.com.tw/EN/IMG/e-l-Lions_Optics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 xml:space="preserve">Laser Optics and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>F-Theta-</w:t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Ronar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Beam Expanders </w:t>
      </w:r>
    </w:p>
    <w:p w:rsidR="00C46C58" w:rsidRPr="00C46C58" w:rsidRDefault="00C46C58" w:rsidP="00C46C58">
      <w:pPr>
        <w:pStyle w:val="a6"/>
        <w:widowControl/>
        <w:numPr>
          <w:ilvl w:val="0"/>
          <w:numId w:val="9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Variable Beam Expanders </w:t>
      </w:r>
    </w:p>
    <w:p w:rsidR="00C46C58" w:rsidRPr="00C46C58" w:rsidRDefault="00C46C58" w:rsidP="00C46C58">
      <w:pPr>
        <w:pStyle w:val="a6"/>
        <w:widowControl/>
        <w:numPr>
          <w:ilvl w:val="0"/>
          <w:numId w:val="9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Modular Beam Expanders </w:t>
      </w:r>
    </w:p>
    <w:p w:rsidR="00C46C58" w:rsidRPr="00C46C58" w:rsidRDefault="00C46C58" w:rsidP="00C46C58">
      <w:pPr>
        <w:pStyle w:val="a6"/>
        <w:widowControl/>
        <w:numPr>
          <w:ilvl w:val="0"/>
          <w:numId w:val="9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Fixed Beam Expanders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Laser Beam Homogenizer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High Aperture Laser Objectives (HALOs)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Laser Diode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drawing>
          <wp:inline distT="0" distB="0" distL="0" distR="0">
            <wp:extent cx="4838065" cy="977900"/>
            <wp:effectExtent l="19050" t="0" r="635" b="0"/>
            <wp:docPr id="4" name="圖片 4" descr="http://www.schmidt.com.tw/EN/IMG/e-l-Lions_Optic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midt.com.tw/EN/IMG/e-l-Lions_Optics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 xml:space="preserve">Machine Vision Systems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drawing>
          <wp:inline distT="0" distB="0" distL="0" distR="0">
            <wp:extent cx="10795" cy="42545"/>
            <wp:effectExtent l="19050" t="0" r="8255" b="0"/>
            <wp:docPr id="5" name="圖片 5" descr="http://www.schmidt.com.tw/EN/EIE_Lasers_LINOS_OPTICS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midt.com.tw/EN/EIE_Lasers_LINOS_OPTICS_clip_image00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Machine Vision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Mechanical Accessories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Optem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Zoom Lens Systems </w:t>
      </w:r>
    </w:p>
    <w:p w:rsidR="00C46C58" w:rsidRPr="00C46C58" w:rsidRDefault="00C46C58" w:rsidP="00C46C58">
      <w:pPr>
        <w:pStyle w:val="a6"/>
        <w:widowControl/>
        <w:numPr>
          <w:ilvl w:val="0"/>
          <w:numId w:val="10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Optem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Micro Zoom Lens System </w:t>
      </w:r>
    </w:p>
    <w:p w:rsidR="00C46C58" w:rsidRPr="00C46C58" w:rsidRDefault="00C46C58" w:rsidP="00C46C58">
      <w:pPr>
        <w:pStyle w:val="a6"/>
        <w:widowControl/>
        <w:numPr>
          <w:ilvl w:val="0"/>
          <w:numId w:val="10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Optem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Macro Video Zoom Lens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Measuring Telescopes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Autocollimators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lastRenderedPageBreak/>
        <w:t xml:space="preserve">Compact Lenses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MachVis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Software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drawing>
          <wp:inline distT="0" distB="0" distL="0" distR="0">
            <wp:extent cx="3881120" cy="786765"/>
            <wp:effectExtent l="19050" t="0" r="5080" b="0"/>
            <wp:docPr id="6" name="圖片 6" descr="http://www.schmidt.com.tw/EN/IMG/e-l-Lions_Optic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hmidt.com.tw/EN/IMG/e-l-Lions_Optics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 xml:space="preserve">Microscope Optics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Microscope Objectives </w:t>
      </w:r>
    </w:p>
    <w:p w:rsidR="00C46C58" w:rsidRPr="00C46C58" w:rsidRDefault="00C46C58" w:rsidP="00C46C58">
      <w:pPr>
        <w:pStyle w:val="a6"/>
        <w:widowControl/>
        <w:numPr>
          <w:ilvl w:val="0"/>
          <w:numId w:val="11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Infinity-Corrected Objectives </w:t>
      </w:r>
    </w:p>
    <w:p w:rsidR="00C46C58" w:rsidRPr="00C46C58" w:rsidRDefault="00C46C58" w:rsidP="00C46C58">
      <w:pPr>
        <w:pStyle w:val="a6"/>
        <w:widowControl/>
        <w:numPr>
          <w:ilvl w:val="0"/>
          <w:numId w:val="11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Reflecting Objective </w:t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mag.x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R RO 20x / 0.35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Eyepieces </w:t>
      </w:r>
    </w:p>
    <w:p w:rsidR="00C46C58" w:rsidRPr="00C46C58" w:rsidRDefault="00C46C58" w:rsidP="00C46C58">
      <w:pPr>
        <w:pStyle w:val="a6"/>
        <w:widowControl/>
        <w:numPr>
          <w:ilvl w:val="0"/>
          <w:numId w:val="12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Kellner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eyepiece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Erfle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/ </w:t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Orthoscopic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eyepieces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drawing>
          <wp:inline distT="0" distB="0" distL="0" distR="0">
            <wp:extent cx="4412615" cy="1148080"/>
            <wp:effectExtent l="19050" t="0" r="6985" b="0"/>
            <wp:docPr id="7" name="圖片 7" descr="http://www.schmidt.com.tw/EN/IMG/e-l-Lions_Optic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midt.com.tw/EN/IMG/e-l-Lions_Optics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b/>
          <w:bCs/>
          <w:kern w:val="0"/>
          <w:sz w:val="24"/>
          <w:szCs w:val="24"/>
        </w:rPr>
        <w:t xml:space="preserve">Plano Optics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r w:rsidRPr="00C46C58">
        <w:rPr>
          <w:rFonts w:asciiTheme="minorHAnsi" w:eastAsia="新細明體" w:hAnsiTheme="minorHAnsi" w:cs="新細明體"/>
          <w:noProof/>
          <w:kern w:val="0"/>
          <w:sz w:val="24"/>
          <w:szCs w:val="24"/>
        </w:rPr>
        <w:drawing>
          <wp:inline distT="0" distB="0" distL="0" distR="0">
            <wp:extent cx="10795" cy="42545"/>
            <wp:effectExtent l="19050" t="0" r="8255" b="0"/>
            <wp:docPr id="8" name="圖片 8" descr="http://www.schmidt.com.tw/EN/EIE_Lasers_LINOS_OPTICS_clip_image00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chmidt.com.tw/EN/EIE_Lasers_LINOS_OPTICS_clip_image005_00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Plane Plates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Sapphire windows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Prisms </w:t>
      </w:r>
    </w:p>
    <w:p w:rsidR="00C46C58" w:rsidRPr="00C46C58" w:rsidRDefault="00C46C58" w:rsidP="00C46C58">
      <w:pPr>
        <w:pStyle w:val="a6"/>
        <w:widowControl/>
        <w:numPr>
          <w:ilvl w:val="0"/>
          <w:numId w:val="12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Reflection Prisms </w:t>
      </w:r>
    </w:p>
    <w:p w:rsidR="00C46C58" w:rsidRPr="00C46C58" w:rsidRDefault="00C46C58" w:rsidP="00C46C58">
      <w:pPr>
        <w:pStyle w:val="a6"/>
        <w:widowControl/>
        <w:numPr>
          <w:ilvl w:val="0"/>
          <w:numId w:val="12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Dispersion Prisms </w:t>
      </w:r>
    </w:p>
    <w:p w:rsidR="00C46C58" w:rsidRPr="00C46C58" w:rsidRDefault="00C46C58" w:rsidP="00C46C58">
      <w:pPr>
        <w:pStyle w:val="a6"/>
        <w:widowControl/>
        <w:numPr>
          <w:ilvl w:val="0"/>
          <w:numId w:val="12"/>
        </w:numPr>
        <w:ind w:leftChars="0"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Prism Corner Cubes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Filters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Beamsplitter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</w:r>
      <w:proofErr w:type="spellStart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Reticles</w:t>
      </w:r>
      <w:proofErr w:type="spellEnd"/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 xml:space="preserve">/Test Targets </w:t>
      </w: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br/>
        <w:t xml:space="preserve">Dispersion Plates </w:t>
      </w:r>
    </w:p>
    <w:p w:rsidR="00C46C58" w:rsidRPr="00C46C58" w:rsidRDefault="00C46C58" w:rsidP="00C46C58">
      <w:pPr>
        <w:widowControl/>
        <w:rPr>
          <w:rFonts w:asciiTheme="minorHAnsi" w:eastAsia="新細明體" w:hAnsiTheme="minorHAnsi" w:cs="新細明體"/>
          <w:kern w:val="0"/>
          <w:sz w:val="24"/>
          <w:szCs w:val="24"/>
        </w:rPr>
      </w:pPr>
      <w:r w:rsidRPr="00C46C58">
        <w:rPr>
          <w:rFonts w:asciiTheme="minorHAnsi" w:eastAsia="新細明體" w:hAnsiTheme="minorHAnsi" w:cs="新細明體"/>
          <w:kern w:val="0"/>
          <w:sz w:val="24"/>
          <w:szCs w:val="24"/>
        </w:rPr>
        <w:t> </w:t>
      </w:r>
    </w:p>
    <w:p w:rsidR="0080276A" w:rsidRPr="00C46C58" w:rsidRDefault="0080276A" w:rsidP="00C46C58">
      <w:pPr>
        <w:rPr>
          <w:rFonts w:asciiTheme="minorHAnsi" w:hAnsiTheme="minorHAnsi"/>
        </w:rPr>
      </w:pPr>
    </w:p>
    <w:sectPr w:rsidR="0080276A" w:rsidRPr="00C46C58" w:rsidSect="00802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4EE"/>
    <w:multiLevelType w:val="multilevel"/>
    <w:tmpl w:val="8B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1250D"/>
    <w:multiLevelType w:val="multilevel"/>
    <w:tmpl w:val="570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F37A2"/>
    <w:multiLevelType w:val="multilevel"/>
    <w:tmpl w:val="2072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B66A4"/>
    <w:multiLevelType w:val="multilevel"/>
    <w:tmpl w:val="8B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00706"/>
    <w:multiLevelType w:val="multilevel"/>
    <w:tmpl w:val="8B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920CC"/>
    <w:multiLevelType w:val="multilevel"/>
    <w:tmpl w:val="8B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378EE"/>
    <w:multiLevelType w:val="multilevel"/>
    <w:tmpl w:val="8B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C0CC9"/>
    <w:multiLevelType w:val="multilevel"/>
    <w:tmpl w:val="34C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32462"/>
    <w:multiLevelType w:val="multilevel"/>
    <w:tmpl w:val="DAA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F3391"/>
    <w:multiLevelType w:val="multilevel"/>
    <w:tmpl w:val="8B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F1D40"/>
    <w:multiLevelType w:val="multilevel"/>
    <w:tmpl w:val="B576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B3AB1"/>
    <w:multiLevelType w:val="multilevel"/>
    <w:tmpl w:val="8B7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C58"/>
    <w:rsid w:val="0080276A"/>
    <w:rsid w:val="00AD7CA5"/>
    <w:rsid w:val="00C4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微軟正黑體" w:hAnsi="Verdana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6C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46C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6C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46C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RebeccaLee</dc:creator>
  <cp:lastModifiedBy>RebeccaLee</cp:lastModifiedBy>
  <cp:revision>1</cp:revision>
  <dcterms:created xsi:type="dcterms:W3CDTF">2014-08-20T06:21:00Z</dcterms:created>
  <dcterms:modified xsi:type="dcterms:W3CDTF">2014-08-20T06:24:00Z</dcterms:modified>
</cp:coreProperties>
</file>